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E466" w14:textId="77777777" w:rsidR="000303B6" w:rsidRDefault="00B24BF9" w:rsidP="000303B6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03B6">
        <w:rPr>
          <w:rFonts w:ascii="Times New Roman" w:hAnsi="Times New Roman" w:cs="Times New Roman"/>
          <w:b/>
          <w:bCs/>
          <w:lang w:eastAsia="pl-PL"/>
        </w:rPr>
        <w:t>Umowa  powierzenia  przetwarzania danych osobowych</w:t>
      </w:r>
    </w:p>
    <w:p w14:paraId="407CF386" w14:textId="77777777" w:rsidR="000303B6" w:rsidRPr="000303B6" w:rsidRDefault="000303B6" w:rsidP="000303B6">
      <w:pPr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eastAsia="Arial" w:hAnsi="Times New Roman" w:cs="Times New Roman"/>
          <w:b/>
          <w:lang w:eastAsia="pl-PL"/>
        </w:rPr>
        <w:t>stanowiąca uzupełnienie umowy nr ………….. z dnia ………….</w:t>
      </w:r>
    </w:p>
    <w:p w14:paraId="149726B0" w14:textId="77777777" w:rsidR="000303B6" w:rsidRDefault="000303B6" w:rsidP="00F44474">
      <w:pPr>
        <w:tabs>
          <w:tab w:val="left" w:pos="426"/>
          <w:tab w:val="left" w:pos="2892"/>
        </w:tabs>
        <w:suppressAutoHyphens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</w:p>
    <w:p w14:paraId="05B3DA99" w14:textId="77777777" w:rsidR="00205648" w:rsidRPr="00B1732E" w:rsidRDefault="00B1732E" w:rsidP="00C63A42">
      <w:pPr>
        <w:tabs>
          <w:tab w:val="left" w:pos="426"/>
          <w:tab w:val="left" w:pos="2892"/>
        </w:tabs>
        <w:suppressAutoHyphens/>
        <w:autoSpaceDN w:val="0"/>
        <w:spacing w:before="120" w:after="0" w:line="276" w:lineRule="auto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>z</w:t>
      </w:r>
      <w:r w:rsidR="00B24BF9" w:rsidRPr="00B1732E">
        <w:rPr>
          <w:rFonts w:ascii="Times New Roman" w:eastAsia="Arial" w:hAnsi="Times New Roman" w:cs="Times New Roman"/>
          <w:b/>
          <w:color w:val="000000"/>
          <w:lang w:eastAsia="pl-PL"/>
        </w:rPr>
        <w:t>awarta w dniu</w:t>
      </w:r>
      <w:r w:rsidR="00B64F7C"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</w:t>
      </w:r>
      <w:r w:rsidR="000303B6">
        <w:rPr>
          <w:rFonts w:ascii="Times New Roman" w:eastAsia="Arial" w:hAnsi="Times New Roman" w:cs="Times New Roman"/>
          <w:b/>
          <w:color w:val="000000"/>
          <w:lang w:eastAsia="pl-PL"/>
        </w:rPr>
        <w:t>…………….</w:t>
      </w:r>
      <w:r w:rsidR="00C63A42"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r. </w:t>
      </w:r>
      <w:r w:rsidR="00B24BF9" w:rsidRPr="00B1732E">
        <w:rPr>
          <w:rFonts w:ascii="Times New Roman" w:eastAsia="Arial" w:hAnsi="Times New Roman" w:cs="Times New Roman"/>
          <w:b/>
          <w:color w:val="000000"/>
          <w:lang w:eastAsia="pl-PL"/>
        </w:rPr>
        <w:t>pomiędzy:</w:t>
      </w:r>
      <w:r w:rsidR="00C63A42"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</w:t>
      </w:r>
    </w:p>
    <w:p w14:paraId="5FD5DCF2" w14:textId="77777777" w:rsidR="00B24BF9" w:rsidRPr="00B1732E" w:rsidRDefault="00C63A42" w:rsidP="00C63A42">
      <w:pPr>
        <w:tabs>
          <w:tab w:val="left" w:pos="426"/>
          <w:tab w:val="left" w:pos="2892"/>
        </w:tabs>
        <w:suppressAutoHyphens/>
        <w:autoSpaceDN w:val="0"/>
        <w:spacing w:before="120" w:after="0" w:line="276" w:lineRule="auto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Gminą </w:t>
      </w:r>
      <w:r w:rsidR="00205648" w:rsidRPr="00B1732E">
        <w:rPr>
          <w:rFonts w:ascii="Times New Roman" w:eastAsia="Arial" w:hAnsi="Times New Roman" w:cs="Times New Roman"/>
          <w:b/>
          <w:color w:val="000000"/>
          <w:lang w:eastAsia="pl-PL"/>
        </w:rPr>
        <w:t>Rokitn</w:t>
      </w:r>
      <w:r w:rsidR="00B1732E" w:rsidRPr="00B1732E">
        <w:rPr>
          <w:rFonts w:ascii="Times New Roman" w:eastAsia="Arial" w:hAnsi="Times New Roman" w:cs="Times New Roman"/>
          <w:b/>
          <w:color w:val="000000"/>
          <w:lang w:eastAsia="pl-PL"/>
        </w:rPr>
        <w:t>o</w:t>
      </w:r>
      <w:r w:rsidR="00205648" w:rsidRPr="00B1732E">
        <w:rPr>
          <w:rFonts w:ascii="Times New Roman" w:eastAsia="Arial" w:hAnsi="Times New Roman" w:cs="Times New Roman"/>
          <w:b/>
          <w:color w:val="000000"/>
          <w:lang w:eastAsia="pl-PL"/>
        </w:rPr>
        <w:t>; Rokitno 39A</w:t>
      </w: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>; 21-50</w:t>
      </w:r>
      <w:r w:rsidR="00205648" w:rsidRPr="00B1732E">
        <w:rPr>
          <w:rFonts w:ascii="Times New Roman" w:eastAsia="Arial" w:hAnsi="Times New Roman" w:cs="Times New Roman"/>
          <w:b/>
          <w:color w:val="000000"/>
          <w:lang w:eastAsia="pl-PL"/>
        </w:rPr>
        <w:t>4</w:t>
      </w: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</w:t>
      </w:r>
      <w:r w:rsidR="00205648" w:rsidRPr="00B1732E">
        <w:rPr>
          <w:rFonts w:ascii="Times New Roman" w:eastAsia="Arial" w:hAnsi="Times New Roman" w:cs="Times New Roman"/>
          <w:b/>
          <w:color w:val="000000"/>
          <w:lang w:eastAsia="pl-PL"/>
        </w:rPr>
        <w:t>Rokitno</w:t>
      </w: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, reprezentowaną przez Wójta Gminy </w:t>
      </w:r>
      <w:r w:rsidR="00205648" w:rsidRPr="00B1732E">
        <w:rPr>
          <w:rFonts w:ascii="Times New Roman" w:eastAsia="Arial" w:hAnsi="Times New Roman" w:cs="Times New Roman"/>
          <w:b/>
          <w:color w:val="000000"/>
          <w:lang w:eastAsia="pl-PL"/>
        </w:rPr>
        <w:t>Rokitno</w:t>
      </w: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– Pana </w:t>
      </w:r>
      <w:r w:rsidR="00205648" w:rsidRPr="00B1732E">
        <w:rPr>
          <w:rFonts w:ascii="Times New Roman" w:eastAsia="Arial" w:hAnsi="Times New Roman" w:cs="Times New Roman"/>
          <w:b/>
          <w:color w:val="000000"/>
          <w:lang w:eastAsia="pl-PL"/>
        </w:rPr>
        <w:t>Jacka Szewczuka</w:t>
      </w:r>
      <w:r w:rsidR="00F44474">
        <w:rPr>
          <w:rFonts w:ascii="Times New Roman" w:eastAsia="Arial" w:hAnsi="Times New Roman" w:cs="Times New Roman"/>
          <w:b/>
          <w:color w:val="000000"/>
          <w:lang w:eastAsia="pl-PL"/>
        </w:rPr>
        <w:t>,</w:t>
      </w:r>
    </w:p>
    <w:p w14:paraId="2A8A270D" w14:textId="77777777" w:rsidR="00B24BF9" w:rsidRPr="00B1732E" w:rsidRDefault="00B24BF9" w:rsidP="00B24BF9">
      <w:pPr>
        <w:tabs>
          <w:tab w:val="left" w:pos="2892"/>
        </w:tabs>
        <w:suppressAutoHyphens/>
        <w:autoSpaceDN w:val="0"/>
        <w:spacing w:before="120" w:after="0" w:line="276" w:lineRule="auto"/>
        <w:ind w:left="426" w:hanging="432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>zwanym w dalszej części umowy „</w:t>
      </w:r>
      <w:r w:rsidR="00453D68" w:rsidRPr="00B1732E">
        <w:rPr>
          <w:rFonts w:ascii="Times New Roman" w:eastAsia="Arial" w:hAnsi="Times New Roman" w:cs="Times New Roman"/>
          <w:b/>
          <w:color w:val="000000"/>
          <w:lang w:eastAsia="pl-PL"/>
        </w:rPr>
        <w:t>Powierzającym</w:t>
      </w: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>”</w:t>
      </w:r>
    </w:p>
    <w:p w14:paraId="1108F039" w14:textId="77777777" w:rsidR="00B24BF9" w:rsidRPr="00B1732E" w:rsidRDefault="00B24BF9" w:rsidP="00B24BF9">
      <w:pPr>
        <w:tabs>
          <w:tab w:val="left" w:pos="426"/>
        </w:tabs>
        <w:suppressAutoHyphens/>
        <w:autoSpaceDN w:val="0"/>
        <w:spacing w:before="120" w:after="0" w:line="276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color w:val="000000"/>
          <w:lang w:eastAsia="pl-PL"/>
        </w:rPr>
        <w:t>a</w:t>
      </w:r>
      <w:r w:rsidR="009A4CBF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1EF46DA9" w14:textId="77777777" w:rsidR="00C63A42" w:rsidRPr="00B1732E" w:rsidRDefault="000303B6" w:rsidP="00B24BF9">
      <w:pPr>
        <w:tabs>
          <w:tab w:val="left" w:pos="426"/>
        </w:tabs>
        <w:suppressAutoHyphens/>
        <w:autoSpaceDN w:val="0"/>
        <w:spacing w:before="120" w:after="0" w:line="276" w:lineRule="auto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………………………………………..…….</w:t>
      </w:r>
      <w:r w:rsidR="00B24BF9"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,  NIP: </w:t>
      </w:r>
      <w:r>
        <w:rPr>
          <w:rFonts w:ascii="Times New Roman" w:eastAsia="Arial" w:hAnsi="Times New Roman" w:cs="Times New Roman"/>
          <w:b/>
          <w:color w:val="000000"/>
          <w:lang w:eastAsia="pl-PL"/>
        </w:rPr>
        <w:t>…………………..</w:t>
      </w:r>
      <w:r w:rsidR="00B1732E"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REGON: </w:t>
      </w:r>
      <w:r>
        <w:rPr>
          <w:rFonts w:ascii="Times New Roman" w:eastAsia="Arial" w:hAnsi="Times New Roman" w:cs="Times New Roman"/>
          <w:b/>
          <w:color w:val="000000"/>
          <w:lang w:eastAsia="pl-PL"/>
        </w:rPr>
        <w:t>………………</w:t>
      </w:r>
      <w:r w:rsidR="00B1732E"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</w:t>
      </w:r>
      <w:r w:rsidR="00C63A42" w:rsidRPr="00B1732E">
        <w:rPr>
          <w:rFonts w:ascii="Times New Roman" w:eastAsia="Arial" w:hAnsi="Times New Roman" w:cs="Times New Roman"/>
          <w:b/>
          <w:color w:val="000000"/>
          <w:lang w:eastAsia="pl-PL"/>
        </w:rPr>
        <w:t>reprezentowan</w:t>
      </w:r>
      <w:r w:rsidR="00832A14" w:rsidRPr="00B1732E">
        <w:rPr>
          <w:rFonts w:ascii="Times New Roman" w:eastAsia="Arial" w:hAnsi="Times New Roman" w:cs="Times New Roman"/>
          <w:b/>
          <w:color w:val="000000"/>
          <w:lang w:eastAsia="pl-PL"/>
        </w:rPr>
        <w:t>ą</w:t>
      </w:r>
      <w:r w:rsidR="00C63A42"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przez </w:t>
      </w:r>
      <w:r>
        <w:rPr>
          <w:rFonts w:ascii="Times New Roman" w:eastAsia="Arial" w:hAnsi="Times New Roman" w:cs="Times New Roman"/>
          <w:b/>
          <w:color w:val="000000"/>
          <w:lang w:eastAsia="pl-PL"/>
        </w:rPr>
        <w:t>………………………………..</w:t>
      </w:r>
      <w:r w:rsidR="00B1732E"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</w:t>
      </w:r>
      <w:r w:rsidR="00B24BF9" w:rsidRPr="00B173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, </w:t>
      </w:r>
    </w:p>
    <w:p w14:paraId="221FB3A7" w14:textId="77777777" w:rsidR="00C63A42" w:rsidRPr="00B1732E" w:rsidRDefault="00C63A42" w:rsidP="00B24BF9">
      <w:pPr>
        <w:tabs>
          <w:tab w:val="left" w:pos="426"/>
        </w:tabs>
        <w:suppressAutoHyphens/>
        <w:autoSpaceDN w:val="0"/>
        <w:spacing w:before="120" w:after="0" w:line="276" w:lineRule="auto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>zwanym w dalszej części niniejszej umowy „Przetwarzającym”</w:t>
      </w:r>
    </w:p>
    <w:p w14:paraId="353BDD8B" w14:textId="77777777" w:rsidR="00B24BF9" w:rsidRPr="00B1732E" w:rsidRDefault="00B24BF9" w:rsidP="00B24BF9">
      <w:pPr>
        <w:tabs>
          <w:tab w:val="left" w:pos="426"/>
        </w:tabs>
        <w:suppressAutoHyphens/>
        <w:autoSpaceDN w:val="0"/>
        <w:spacing w:before="120" w:after="0" w:line="276" w:lineRule="auto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b/>
          <w:color w:val="000000"/>
          <w:lang w:eastAsia="pl-PL"/>
        </w:rPr>
        <w:t>o następującej treści:</w:t>
      </w:r>
    </w:p>
    <w:p w14:paraId="54AEE919" w14:textId="77777777" w:rsidR="00B24BF9" w:rsidRPr="00B1732E" w:rsidRDefault="00B24BF9" w:rsidP="00B24BF9">
      <w:pPr>
        <w:suppressAutoHyphens/>
        <w:autoSpaceDN w:val="0"/>
        <w:spacing w:before="120" w:after="120" w:line="276" w:lineRule="auto"/>
        <w:jc w:val="center"/>
        <w:outlineLvl w:val="5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14:paraId="5531487C" w14:textId="37BFA611" w:rsidR="00B24BF9" w:rsidRPr="00B1732E" w:rsidRDefault="000F16FC" w:rsidP="00B24BF9">
      <w:pPr>
        <w:widowControl w:val="0"/>
        <w:numPr>
          <w:ilvl w:val="0"/>
          <w:numId w:val="2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Umowa powierzenia zostaje zawarta w</w:t>
      </w:r>
      <w:r w:rsidR="00B24BF9" w:rsidRPr="00B1732E">
        <w:rPr>
          <w:rFonts w:ascii="Times New Roman" w:eastAsia="Times New Roman" w:hAnsi="Times New Roman" w:cs="Times New Roman"/>
          <w:lang w:eastAsia="pl-PL"/>
        </w:rPr>
        <w:t xml:space="preserve"> związku </w:t>
      </w:r>
      <w:r w:rsidRPr="00B1732E">
        <w:rPr>
          <w:rFonts w:ascii="Times New Roman" w:eastAsia="Times New Roman" w:hAnsi="Times New Roman" w:cs="Times New Roman"/>
          <w:lang w:eastAsia="pl-PL"/>
        </w:rPr>
        <w:t xml:space="preserve">i w celu </w:t>
      </w:r>
      <w:r w:rsidR="00B24BF9" w:rsidRPr="00B1732E">
        <w:rPr>
          <w:rFonts w:ascii="Times New Roman" w:eastAsia="Times New Roman" w:hAnsi="Times New Roman" w:cs="Times New Roman"/>
          <w:lang w:eastAsia="pl-PL"/>
        </w:rPr>
        <w:t>reali</w:t>
      </w:r>
      <w:r w:rsidRPr="00B1732E">
        <w:rPr>
          <w:rFonts w:ascii="Times New Roman" w:eastAsia="Times New Roman" w:hAnsi="Times New Roman" w:cs="Times New Roman"/>
          <w:lang w:eastAsia="pl-PL"/>
        </w:rPr>
        <w:t>zacji</w:t>
      </w:r>
      <w:r w:rsidR="00B66F21" w:rsidRPr="00B1732E">
        <w:rPr>
          <w:rFonts w:ascii="Times New Roman" w:eastAsia="Times New Roman" w:hAnsi="Times New Roman" w:cs="Times New Roman"/>
          <w:lang w:eastAsia="pl-PL"/>
        </w:rPr>
        <w:t xml:space="preserve"> umo</w:t>
      </w:r>
      <w:r w:rsidR="00F50FF5" w:rsidRPr="00B1732E">
        <w:rPr>
          <w:rFonts w:ascii="Times New Roman" w:eastAsia="Times New Roman" w:hAnsi="Times New Roman" w:cs="Times New Roman"/>
          <w:lang w:eastAsia="pl-PL"/>
        </w:rPr>
        <w:t>w</w:t>
      </w:r>
      <w:r w:rsidR="00B66F21" w:rsidRPr="00B1732E">
        <w:rPr>
          <w:rFonts w:ascii="Times New Roman" w:eastAsia="Times New Roman" w:hAnsi="Times New Roman" w:cs="Times New Roman"/>
          <w:lang w:eastAsia="pl-PL"/>
        </w:rPr>
        <w:t>y</w:t>
      </w:r>
      <w:r w:rsidR="00F50FF5" w:rsidRPr="00B1732E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0303B6">
        <w:rPr>
          <w:rFonts w:ascii="Times New Roman" w:eastAsia="Times New Roman" w:hAnsi="Times New Roman" w:cs="Times New Roman"/>
          <w:lang w:eastAsia="pl-PL"/>
        </w:rPr>
        <w:t>…………………</w:t>
      </w:r>
      <w:r w:rsidR="00852DF4" w:rsidRPr="00B1732E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F50FF5" w:rsidRPr="00B173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64F7C" w:rsidRPr="00B1732E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0303B6">
        <w:rPr>
          <w:rFonts w:ascii="Times New Roman" w:eastAsia="Times New Roman" w:hAnsi="Times New Roman" w:cs="Times New Roman"/>
          <w:lang w:eastAsia="pl-PL"/>
        </w:rPr>
        <w:t>………………….</w:t>
      </w:r>
      <w:r w:rsidR="00B64F7C" w:rsidRPr="00B173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F50FF5" w:rsidRPr="00B1732E">
        <w:rPr>
          <w:rFonts w:ascii="Times New Roman" w:eastAsia="Times New Roman" w:hAnsi="Times New Roman" w:cs="Times New Roman"/>
          <w:lang w:eastAsia="pl-PL"/>
        </w:rPr>
        <w:t xml:space="preserve">pomiędzy </w:t>
      </w:r>
      <w:r w:rsidR="00453D68" w:rsidRPr="00B1732E">
        <w:rPr>
          <w:rFonts w:ascii="Times New Roman" w:eastAsia="Times New Roman" w:hAnsi="Times New Roman" w:cs="Times New Roman"/>
          <w:lang w:eastAsia="pl-PL"/>
        </w:rPr>
        <w:t>Powierzającym</w:t>
      </w:r>
      <w:r w:rsidR="00F50FF5" w:rsidRPr="00B1732E">
        <w:rPr>
          <w:rFonts w:ascii="Times New Roman" w:eastAsia="Times New Roman" w:hAnsi="Times New Roman" w:cs="Times New Roman"/>
          <w:lang w:eastAsia="pl-PL"/>
        </w:rPr>
        <w:t xml:space="preserve"> a Przetwarza</w:t>
      </w:r>
      <w:r w:rsidR="00B64F7C" w:rsidRPr="00B1732E">
        <w:rPr>
          <w:rFonts w:ascii="Times New Roman" w:eastAsia="Times New Roman" w:hAnsi="Times New Roman" w:cs="Times New Roman"/>
          <w:lang w:eastAsia="pl-PL"/>
        </w:rPr>
        <w:t>jącym</w:t>
      </w:r>
      <w:r w:rsidR="00205648" w:rsidRPr="00B1732E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B64F7C" w:rsidRPr="00B1732E">
        <w:rPr>
          <w:rFonts w:ascii="Times New Roman" w:eastAsia="Times New Roman" w:hAnsi="Times New Roman" w:cs="Times New Roman"/>
          <w:lang w:eastAsia="pl-PL"/>
        </w:rPr>
        <w:t> </w:t>
      </w:r>
      <w:r w:rsidR="00205648" w:rsidRPr="00B1732E">
        <w:rPr>
          <w:rFonts w:ascii="Times New Roman" w:hAnsi="Times New Roman" w:cs="Times New Roman"/>
        </w:rPr>
        <w:t xml:space="preserve">realizację zadania, „Usuwanie wyrobów zawierających azbest-część </w:t>
      </w:r>
      <w:r w:rsidR="001936D8">
        <w:rPr>
          <w:rFonts w:ascii="Times New Roman" w:hAnsi="Times New Roman" w:cs="Times New Roman"/>
        </w:rPr>
        <w:t>4</w:t>
      </w:r>
      <w:r w:rsidR="00205648" w:rsidRPr="00B1732E">
        <w:rPr>
          <w:rFonts w:ascii="Times New Roman" w:hAnsi="Times New Roman" w:cs="Times New Roman"/>
        </w:rPr>
        <w:t xml:space="preserve"> z terenu Gminy Rokitno”</w:t>
      </w:r>
      <w:r w:rsidRPr="00B1732E">
        <w:rPr>
          <w:rFonts w:ascii="Times New Roman" w:eastAsia="Times New Roman" w:hAnsi="Times New Roman" w:cs="Times New Roman"/>
          <w:lang w:eastAsia="pl-PL"/>
        </w:rPr>
        <w:t>,</w:t>
      </w:r>
      <w:r w:rsidR="00B64F7C" w:rsidRPr="00B1732E">
        <w:rPr>
          <w:rFonts w:ascii="Times New Roman" w:eastAsia="Times New Roman" w:hAnsi="Times New Roman" w:cs="Times New Roman"/>
          <w:lang w:eastAsia="pl-PL"/>
        </w:rPr>
        <w:t xml:space="preserve"> zwaną dalej </w:t>
      </w:r>
      <w:r w:rsidR="00B66F21" w:rsidRPr="00B1732E">
        <w:rPr>
          <w:rFonts w:ascii="Times New Roman" w:eastAsia="Times New Roman" w:hAnsi="Times New Roman" w:cs="Times New Roman"/>
          <w:lang w:eastAsia="pl-PL"/>
        </w:rPr>
        <w:t>„umową główną”</w:t>
      </w:r>
      <w:r w:rsidRPr="00B1732E">
        <w:rPr>
          <w:rFonts w:ascii="Times New Roman" w:eastAsia="Times New Roman" w:hAnsi="Times New Roman" w:cs="Times New Roman"/>
          <w:lang w:eastAsia="pl-PL"/>
        </w:rPr>
        <w:t>.</w:t>
      </w:r>
    </w:p>
    <w:p w14:paraId="5EB6A62B" w14:textId="77777777" w:rsidR="00B24BF9" w:rsidRPr="00B1732E" w:rsidRDefault="00B24BF9" w:rsidP="00F50FF5">
      <w:pPr>
        <w:pStyle w:val="Akapitzlist"/>
        <w:numPr>
          <w:ilvl w:val="0"/>
          <w:numId w:val="2"/>
        </w:numPr>
        <w:tabs>
          <w:tab w:val="left" w:pos="852"/>
        </w:tabs>
        <w:suppressAutoHyphens/>
        <w:autoSpaceDN w:val="0"/>
        <w:spacing w:after="0" w:line="276" w:lineRule="auto"/>
        <w:jc w:val="both"/>
        <w:rPr>
          <w:rFonts w:ascii="Times New Roman" w:eastAsia="Arial" w:hAnsi="Times New Roman" w:cs="Times New Roman"/>
          <w:lang w:eastAsia="pl-PL"/>
        </w:rPr>
      </w:pPr>
      <w:r w:rsidRPr="00B1732E">
        <w:rPr>
          <w:rFonts w:ascii="Times New Roman" w:eastAsia="Arial" w:hAnsi="Times New Roman" w:cs="Times New Roman"/>
          <w:lang w:eastAsia="pl-PL"/>
        </w:rPr>
        <w:t xml:space="preserve">Strony zgodnie stwierdzają że </w:t>
      </w:r>
      <w:r w:rsidR="00453D68" w:rsidRPr="00B1732E">
        <w:rPr>
          <w:rFonts w:ascii="Times New Roman" w:eastAsia="Arial" w:hAnsi="Times New Roman" w:cs="Times New Roman"/>
          <w:lang w:eastAsia="pl-PL"/>
        </w:rPr>
        <w:t>Powierzający</w:t>
      </w:r>
      <w:r w:rsidRPr="00B1732E">
        <w:rPr>
          <w:rFonts w:ascii="Times New Roman" w:eastAsia="Arial" w:hAnsi="Times New Roman" w:cs="Times New Roman"/>
          <w:lang w:eastAsia="pl-PL"/>
        </w:rPr>
        <w:t xml:space="preserve"> powierza Przetwarzającemu przetwarzani</w:t>
      </w:r>
      <w:r w:rsidR="00453D68" w:rsidRPr="00B1732E">
        <w:rPr>
          <w:rFonts w:ascii="Times New Roman" w:eastAsia="Arial" w:hAnsi="Times New Roman" w:cs="Times New Roman"/>
          <w:lang w:eastAsia="pl-PL"/>
        </w:rPr>
        <w:t>e</w:t>
      </w:r>
      <w:r w:rsidRPr="00B1732E">
        <w:rPr>
          <w:rFonts w:ascii="Times New Roman" w:eastAsia="Arial" w:hAnsi="Times New Roman" w:cs="Times New Roman"/>
          <w:lang w:eastAsia="pl-PL"/>
        </w:rPr>
        <w:t xml:space="preserve"> danych osobowych w trybie art. 28 ust. 3 Rozporządzenia Parlamentu Europejskiego i Rady UE 2016/679, zwanego dalej „rozporządzeniem”.</w:t>
      </w:r>
    </w:p>
    <w:p w14:paraId="2011B9C2" w14:textId="77777777" w:rsidR="00B24BF9" w:rsidRPr="00B1732E" w:rsidRDefault="00B24BF9" w:rsidP="00F50FF5">
      <w:pPr>
        <w:pStyle w:val="Akapitzlist"/>
        <w:widowControl w:val="0"/>
        <w:numPr>
          <w:ilvl w:val="0"/>
          <w:numId w:val="2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Powierzający oświadcza, że jest administratorem danych osobowych, które powierza.</w:t>
      </w:r>
    </w:p>
    <w:p w14:paraId="630FFDCC" w14:textId="77777777" w:rsidR="00B24BF9" w:rsidRPr="00B1732E" w:rsidRDefault="00B24BF9" w:rsidP="00B24BF9">
      <w:pPr>
        <w:suppressAutoHyphens/>
        <w:autoSpaceDN w:val="0"/>
        <w:spacing w:before="120" w:after="120" w:line="276" w:lineRule="auto"/>
        <w:jc w:val="center"/>
        <w:outlineLvl w:val="5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14:paraId="77886F65" w14:textId="77777777" w:rsidR="00B24BF9" w:rsidRPr="00B1732E" w:rsidRDefault="00B24BF9" w:rsidP="00B64F7C">
      <w:pPr>
        <w:pStyle w:val="Akapitzlist"/>
        <w:widowControl w:val="0"/>
        <w:numPr>
          <w:ilvl w:val="0"/>
          <w:numId w:val="7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Przetwarzający zobowiązuje się przetwarzać powierzone do przetwarzania dane o</w:t>
      </w:r>
      <w:r w:rsidR="00F50FF5" w:rsidRPr="00B1732E">
        <w:rPr>
          <w:rFonts w:ascii="Times New Roman" w:eastAsia="Times New Roman" w:hAnsi="Times New Roman" w:cs="Times New Roman"/>
          <w:lang w:eastAsia="pl-PL"/>
        </w:rPr>
        <w:t xml:space="preserve">sobowe tylko i wyłącznie w celu </w:t>
      </w:r>
      <w:r w:rsidR="00901B1C" w:rsidRPr="00B1732E">
        <w:rPr>
          <w:rFonts w:ascii="Times New Roman" w:eastAsia="Times New Roman" w:hAnsi="Times New Roman" w:cs="Times New Roman"/>
          <w:lang w:eastAsia="pl-PL"/>
        </w:rPr>
        <w:t xml:space="preserve">usługi </w:t>
      </w:r>
      <w:r w:rsidR="00205648" w:rsidRPr="00B1732E">
        <w:rPr>
          <w:rFonts w:ascii="Times New Roman" w:hAnsi="Times New Roman" w:cs="Times New Roman"/>
        </w:rPr>
        <w:t>odbioru płyt azbestowo – cementowych z nieruchomości wskazanych przez Powierzającego.</w:t>
      </w:r>
    </w:p>
    <w:p w14:paraId="4826724C" w14:textId="77777777" w:rsidR="00454680" w:rsidRPr="00B1732E" w:rsidRDefault="00B24BF9" w:rsidP="00454680">
      <w:pPr>
        <w:widowControl w:val="0"/>
        <w:numPr>
          <w:ilvl w:val="0"/>
          <w:numId w:val="7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 xml:space="preserve">Powierzający powierza Przetwarzającemu przetwarzanie danych </w:t>
      </w:r>
      <w:r w:rsidRPr="00B1732E">
        <w:rPr>
          <w:rFonts w:ascii="Times New Roman" w:eastAsia="Times New Roman" w:hAnsi="Times New Roman" w:cs="Times New Roman"/>
          <w:iCs/>
          <w:lang w:eastAsia="pl-PL"/>
        </w:rPr>
        <w:t xml:space="preserve">w zakresie niezbędnym </w:t>
      </w:r>
      <w:r w:rsidR="00454680" w:rsidRPr="00B1732E">
        <w:rPr>
          <w:rFonts w:ascii="Times New Roman" w:eastAsia="Times New Roman" w:hAnsi="Times New Roman" w:cs="Times New Roman"/>
          <w:iCs/>
          <w:lang w:eastAsia="pl-PL"/>
        </w:rPr>
        <w:t>do realizacji umowy</w:t>
      </w:r>
      <w:r w:rsidRPr="00B1732E">
        <w:rPr>
          <w:rFonts w:ascii="Times New Roman" w:eastAsia="Times New Roman" w:hAnsi="Times New Roman" w:cs="Times New Roman"/>
          <w:iCs/>
          <w:lang w:eastAsia="pl-PL"/>
        </w:rPr>
        <w:t>. Przetwarzanie obejmuje</w:t>
      </w:r>
      <w:r w:rsidR="00B64F7C" w:rsidRPr="00B1732E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454680" w:rsidRPr="00B1732E">
        <w:rPr>
          <w:rFonts w:ascii="Times New Roman" w:eastAsia="Times New Roman" w:hAnsi="Times New Roman" w:cs="Times New Roman"/>
          <w:lang w:eastAsia="pl-PL"/>
        </w:rPr>
        <w:t xml:space="preserve">dane osobowe </w:t>
      </w:r>
      <w:r w:rsidR="00051232" w:rsidRPr="00B1732E">
        <w:rPr>
          <w:rFonts w:ascii="Times New Roman" w:hAnsi="Times New Roman" w:cs="Times New Roman"/>
        </w:rPr>
        <w:t xml:space="preserve">osób objętych wsparciem finansowym w projekcie </w:t>
      </w:r>
      <w:r w:rsidR="00B1732E" w:rsidRPr="00B1732E">
        <w:rPr>
          <w:rFonts w:ascii="Times New Roman" w:hAnsi="Times New Roman" w:cs="Times New Roman"/>
        </w:rPr>
        <w:t xml:space="preserve">„Usuwanie wyrobów zawierających azbest- część </w:t>
      </w:r>
      <w:r w:rsidR="00B41931">
        <w:rPr>
          <w:rFonts w:ascii="Times New Roman" w:hAnsi="Times New Roman" w:cs="Times New Roman"/>
        </w:rPr>
        <w:t>4</w:t>
      </w:r>
      <w:r w:rsidR="00B1732E" w:rsidRPr="00B1732E">
        <w:rPr>
          <w:rFonts w:ascii="Times New Roman" w:hAnsi="Times New Roman" w:cs="Times New Roman"/>
        </w:rPr>
        <w:t xml:space="preserve"> z terenu Gminy Rokitno”:</w:t>
      </w:r>
      <w:r w:rsidR="00454680" w:rsidRPr="00B173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64F7C" w:rsidRPr="00B1732E">
        <w:rPr>
          <w:rFonts w:ascii="Times New Roman" w:eastAsia="Times New Roman" w:hAnsi="Times New Roman" w:cs="Times New Roman"/>
          <w:lang w:eastAsia="pl-PL"/>
        </w:rPr>
        <w:t xml:space="preserve">imię i nazwisko, </w:t>
      </w:r>
      <w:r w:rsidR="00C63A42" w:rsidRPr="00B1732E">
        <w:rPr>
          <w:rFonts w:ascii="Times New Roman" w:eastAsia="Times New Roman" w:hAnsi="Times New Roman" w:cs="Times New Roman"/>
          <w:lang w:eastAsia="pl-PL"/>
        </w:rPr>
        <w:t xml:space="preserve">adres zamieszkania, </w:t>
      </w:r>
      <w:r w:rsidR="00B64F7C" w:rsidRPr="00B1732E">
        <w:rPr>
          <w:rFonts w:ascii="Times New Roman" w:eastAsia="Times New Roman" w:hAnsi="Times New Roman" w:cs="Times New Roman"/>
          <w:lang w:eastAsia="pl-PL"/>
        </w:rPr>
        <w:t>nr telefonu</w:t>
      </w:r>
      <w:r w:rsidR="00051232" w:rsidRPr="00B1732E">
        <w:rPr>
          <w:rFonts w:ascii="Times New Roman" w:eastAsia="Times New Roman" w:hAnsi="Times New Roman" w:cs="Times New Roman"/>
          <w:lang w:eastAsia="pl-PL"/>
        </w:rPr>
        <w:t>.</w:t>
      </w:r>
    </w:p>
    <w:p w14:paraId="05FBAA26" w14:textId="77777777" w:rsidR="00B24BF9" w:rsidRPr="00CA4407" w:rsidRDefault="00B24BF9" w:rsidP="00454680">
      <w:pPr>
        <w:widowControl w:val="0"/>
        <w:numPr>
          <w:ilvl w:val="0"/>
          <w:numId w:val="7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lang w:eastAsia="pl-PL"/>
        </w:rPr>
      </w:pPr>
      <w:r w:rsidRPr="00CA4407">
        <w:rPr>
          <w:rFonts w:ascii="Times New Roman" w:eastAsia="Times New Roman" w:hAnsi="Times New Roman" w:cs="Times New Roman"/>
          <w:iCs/>
          <w:lang w:eastAsia="pl-PL"/>
        </w:rPr>
        <w:t>Przetwarzanie dany</w:t>
      </w:r>
      <w:r w:rsidR="00B64F7C" w:rsidRPr="00CA4407">
        <w:rPr>
          <w:rFonts w:ascii="Times New Roman" w:eastAsia="Times New Roman" w:hAnsi="Times New Roman" w:cs="Times New Roman"/>
          <w:iCs/>
          <w:lang w:eastAsia="pl-PL"/>
        </w:rPr>
        <w:t>ch osobowych będzie realizowane</w:t>
      </w:r>
      <w:r w:rsidR="00B64F7C" w:rsidRPr="00CA440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CA4407">
        <w:rPr>
          <w:rFonts w:ascii="Times New Roman" w:eastAsia="Times New Roman" w:hAnsi="Times New Roman" w:cs="Times New Roman"/>
          <w:iCs/>
          <w:lang w:eastAsia="pl-PL"/>
        </w:rPr>
        <w:t>przy wykorzystaniu systemów informatycznych.</w:t>
      </w:r>
      <w:r w:rsidR="00832A14" w:rsidRPr="00CA4407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14:paraId="22BB33CC" w14:textId="77777777" w:rsidR="00B24BF9" w:rsidRPr="00B1732E" w:rsidRDefault="00B24BF9" w:rsidP="00B24BF9">
      <w:pPr>
        <w:widowControl w:val="0"/>
        <w:numPr>
          <w:ilvl w:val="0"/>
          <w:numId w:val="5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Umowa</w:t>
      </w:r>
      <w:r w:rsidR="00454680" w:rsidRPr="00B1732E">
        <w:rPr>
          <w:rFonts w:ascii="Times New Roman" w:eastAsia="Times New Roman" w:hAnsi="Times New Roman" w:cs="Times New Roman"/>
          <w:lang w:eastAsia="pl-PL"/>
        </w:rPr>
        <w:t xml:space="preserve"> zawarta jest </w:t>
      </w:r>
      <w:r w:rsidR="00832A14" w:rsidRPr="00B1732E">
        <w:rPr>
          <w:rFonts w:ascii="Times New Roman" w:eastAsia="Times New Roman" w:hAnsi="Times New Roman" w:cs="Times New Roman"/>
          <w:lang w:eastAsia="pl-PL"/>
        </w:rPr>
        <w:t xml:space="preserve">na czas trwania umowy głównej - </w:t>
      </w:r>
      <w:r w:rsidR="00454680" w:rsidRPr="00B1732E">
        <w:rPr>
          <w:rFonts w:ascii="Times New Roman" w:eastAsia="Times New Roman" w:hAnsi="Times New Roman" w:cs="Times New Roman"/>
          <w:lang w:eastAsia="pl-PL"/>
        </w:rPr>
        <w:t xml:space="preserve">od dnia  </w:t>
      </w:r>
      <w:r w:rsidR="000303B6">
        <w:rPr>
          <w:rFonts w:ascii="Times New Roman" w:eastAsia="Times New Roman" w:hAnsi="Times New Roman" w:cs="Times New Roman"/>
          <w:lang w:eastAsia="pl-PL"/>
        </w:rPr>
        <w:t>…………………………..</w:t>
      </w:r>
      <w:r w:rsidR="00852DF4" w:rsidRPr="00B1732E">
        <w:rPr>
          <w:rFonts w:ascii="Times New Roman" w:eastAsia="Times New Roman" w:hAnsi="Times New Roman" w:cs="Times New Roman"/>
          <w:lang w:eastAsia="pl-PL"/>
        </w:rPr>
        <w:t xml:space="preserve"> r. do </w:t>
      </w:r>
      <w:r w:rsidR="003400F2" w:rsidRPr="00B1732E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B41931">
        <w:rPr>
          <w:rFonts w:ascii="Times New Roman" w:eastAsia="Times New Roman" w:hAnsi="Times New Roman" w:cs="Times New Roman"/>
          <w:lang w:eastAsia="pl-PL"/>
        </w:rPr>
        <w:t>31 lipca</w:t>
      </w:r>
      <w:r w:rsidR="00832A14" w:rsidRPr="00B1732E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B41931">
        <w:rPr>
          <w:rFonts w:ascii="Times New Roman" w:eastAsia="Times New Roman" w:hAnsi="Times New Roman" w:cs="Times New Roman"/>
          <w:lang w:eastAsia="pl-PL"/>
        </w:rPr>
        <w:t>6</w:t>
      </w:r>
      <w:r w:rsidR="00832A14" w:rsidRPr="00B1732E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B1732E" w:rsidRPr="00B1732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2BED13C" w14:textId="77777777" w:rsidR="00B24BF9" w:rsidRPr="00B1732E" w:rsidRDefault="00B24BF9" w:rsidP="00B24BF9">
      <w:pPr>
        <w:widowControl w:val="0"/>
        <w:numPr>
          <w:ilvl w:val="0"/>
          <w:numId w:val="5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Przekazywane dane mają charakt</w:t>
      </w:r>
      <w:r w:rsidR="00454680" w:rsidRPr="00B1732E">
        <w:rPr>
          <w:rFonts w:ascii="Times New Roman" w:eastAsia="Times New Roman" w:hAnsi="Times New Roman" w:cs="Times New Roman"/>
          <w:lang w:eastAsia="pl-PL"/>
        </w:rPr>
        <w:t>er danych zwykłych</w:t>
      </w:r>
      <w:r w:rsidRPr="00B1732E">
        <w:rPr>
          <w:rFonts w:ascii="Times New Roman" w:eastAsia="Times New Roman" w:hAnsi="Times New Roman" w:cs="Times New Roman"/>
          <w:lang w:eastAsia="pl-PL"/>
        </w:rPr>
        <w:t>.</w:t>
      </w:r>
    </w:p>
    <w:p w14:paraId="6D6DA025" w14:textId="77777777" w:rsidR="00B24BF9" w:rsidRPr="00B1732E" w:rsidRDefault="00B24BF9" w:rsidP="00B24BF9">
      <w:pPr>
        <w:widowControl w:val="0"/>
        <w:numPr>
          <w:ilvl w:val="0"/>
          <w:numId w:val="5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Przetwarzający zobowiązuje się stosować metody przetwarzania oraz środki techniczne i</w:t>
      </w:r>
      <w:r w:rsidR="00F44474">
        <w:rPr>
          <w:rFonts w:ascii="Times New Roman" w:eastAsia="Times New Roman" w:hAnsi="Times New Roman" w:cs="Times New Roman"/>
          <w:lang w:eastAsia="pl-PL"/>
        </w:rPr>
        <w:t> </w:t>
      </w:r>
      <w:r w:rsidRPr="00B1732E">
        <w:rPr>
          <w:rFonts w:ascii="Times New Roman" w:eastAsia="Times New Roman" w:hAnsi="Times New Roman" w:cs="Times New Roman"/>
          <w:lang w:eastAsia="pl-PL"/>
        </w:rPr>
        <w:t>organizacyjne, spełniające wymagania określone przepisami prawa powszechnego, a ponadto zapewniające ochronę przetwarzanych danych osobowych i zabezpieczające te dane przed ich udostępnieniem osobom nieupoważnionym, zabraniem przez osobę nieuprawnioną, przetwarzaniem z</w:t>
      </w:r>
      <w:r w:rsidR="00F44474">
        <w:rPr>
          <w:rFonts w:ascii="Times New Roman" w:eastAsia="Times New Roman" w:hAnsi="Times New Roman" w:cs="Times New Roman"/>
          <w:lang w:eastAsia="pl-PL"/>
        </w:rPr>
        <w:t> </w:t>
      </w:r>
      <w:r w:rsidRPr="00B1732E">
        <w:rPr>
          <w:rFonts w:ascii="Times New Roman" w:eastAsia="Times New Roman" w:hAnsi="Times New Roman" w:cs="Times New Roman"/>
          <w:lang w:eastAsia="pl-PL"/>
        </w:rPr>
        <w:t>naruszeniem ustawy, zmianą, utratą, uszkodzeniem lub zniszczeniem, w zakresie za który odpowiada Przetwarzający, w tym w szczególności:</w:t>
      </w:r>
    </w:p>
    <w:p w14:paraId="21A591DF" w14:textId="77777777" w:rsidR="00B24BF9" w:rsidRPr="00B1732E" w:rsidRDefault="00B24BF9" w:rsidP="00B24BF9">
      <w:pPr>
        <w:widowControl w:val="0"/>
        <w:numPr>
          <w:ilvl w:val="1"/>
          <w:numId w:val="5"/>
        </w:numPr>
        <w:tabs>
          <w:tab w:val="left" w:pos="42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do przetwarzania danych dopuszcza wyłącznie pracowników, których uprzednio upoważnił na piśmie do przetwarzania danych osobowych, zgodne z zakresem niniejszej umowy oraz,</w:t>
      </w:r>
    </w:p>
    <w:p w14:paraId="67D9EE1A" w14:textId="77777777" w:rsidR="00B24BF9" w:rsidRPr="00B1732E" w:rsidRDefault="00B24BF9" w:rsidP="00B24BF9">
      <w:pPr>
        <w:widowControl w:val="0"/>
        <w:numPr>
          <w:ilvl w:val="1"/>
          <w:numId w:val="5"/>
        </w:numPr>
        <w:tabs>
          <w:tab w:val="left" w:pos="42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które na piśmie zobowiązane zostały do zachowania tajemnicy.</w:t>
      </w:r>
    </w:p>
    <w:p w14:paraId="2E905056" w14:textId="77777777" w:rsidR="00B24BF9" w:rsidRPr="000303B6" w:rsidRDefault="00B24BF9" w:rsidP="000303B6">
      <w:pPr>
        <w:pStyle w:val="Akapitzlist"/>
        <w:numPr>
          <w:ilvl w:val="0"/>
          <w:numId w:val="5"/>
        </w:numPr>
        <w:tabs>
          <w:tab w:val="left" w:pos="78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lastRenderedPageBreak/>
        <w:t>Na każdorazowe żądanie Powierzającego Przetwarzający zobowiązany jest przedłożyć pisemny wykaz pracowników Przetwarzającego dopuszczonych do przetwarzania w ramach niniejszej umowy.</w:t>
      </w:r>
      <w:r w:rsidR="000303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303B6">
        <w:rPr>
          <w:rFonts w:ascii="Times New Roman" w:eastAsia="Times New Roman" w:hAnsi="Times New Roman" w:cs="Times New Roman"/>
          <w:lang w:eastAsia="pl-PL"/>
        </w:rPr>
        <w:t>Przetwarzający prowadzi dokumentację opisującą sposób przetwarzania danych osobowych,</w:t>
      </w:r>
      <w:r w:rsidR="000303B6" w:rsidRPr="000303B6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0303B6">
        <w:rPr>
          <w:rFonts w:ascii="Times New Roman" w:eastAsia="Times New Roman" w:hAnsi="Times New Roman" w:cs="Times New Roman"/>
          <w:lang w:eastAsia="pl-PL"/>
        </w:rPr>
        <w:t>znajdujące się w jego posiadaniu urządzenia i systemy informatyczne służące do przetwarzania danych osobowych zapewniają poziom bezpieczeństwa w oparciu o przeprowadzoną analizę ryzyka.</w:t>
      </w:r>
    </w:p>
    <w:p w14:paraId="7166B481" w14:textId="77777777" w:rsidR="00B24BF9" w:rsidRPr="00B1732E" w:rsidRDefault="00B24BF9" w:rsidP="00B24BF9">
      <w:pPr>
        <w:widowControl w:val="0"/>
        <w:numPr>
          <w:ilvl w:val="0"/>
          <w:numId w:val="5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Przetwarzający zobowiązuje się przetwarzać powierzone mu dane osobowe zgodnie z niniejszą Umową, ustawą oraz z innymi przepisami prawa powszechnie obowiązującego, które chronią prawa osób, których dane dotyczą.</w:t>
      </w:r>
    </w:p>
    <w:p w14:paraId="0C279AB9" w14:textId="77777777" w:rsidR="00B24BF9" w:rsidRPr="00B1732E" w:rsidRDefault="00B24BF9" w:rsidP="00B24BF9">
      <w:pPr>
        <w:widowControl w:val="0"/>
        <w:numPr>
          <w:ilvl w:val="0"/>
          <w:numId w:val="5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Przetwarzający zobowiązany jest niezwłocznie zawiadamiać Powierzającego o:</w:t>
      </w:r>
    </w:p>
    <w:p w14:paraId="6667675F" w14:textId="77777777" w:rsidR="00B24BF9" w:rsidRPr="00B1732E" w:rsidRDefault="00B24BF9" w:rsidP="00B24BF9">
      <w:pPr>
        <w:widowControl w:val="0"/>
        <w:numPr>
          <w:ilvl w:val="1"/>
          <w:numId w:val="5"/>
        </w:numPr>
        <w:tabs>
          <w:tab w:val="left" w:pos="42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każdym stwierdzeniu naruszeniu ochrony danych (np. fakcie nieupoważnionego dostępu do danych osobowych),</w:t>
      </w:r>
    </w:p>
    <w:p w14:paraId="27F5A23F" w14:textId="77777777" w:rsidR="00B24BF9" w:rsidRPr="00B1732E" w:rsidRDefault="00B24BF9" w:rsidP="00B24BF9">
      <w:pPr>
        <w:widowControl w:val="0"/>
        <w:numPr>
          <w:ilvl w:val="1"/>
          <w:numId w:val="5"/>
        </w:numPr>
        <w:tabs>
          <w:tab w:val="left" w:pos="42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</w:t>
      </w:r>
    </w:p>
    <w:p w14:paraId="155E1299" w14:textId="77777777" w:rsidR="00B24BF9" w:rsidRPr="00B1732E" w:rsidRDefault="00B24BF9" w:rsidP="00B24BF9">
      <w:pPr>
        <w:widowControl w:val="0"/>
        <w:numPr>
          <w:ilvl w:val="1"/>
          <w:numId w:val="5"/>
        </w:numPr>
        <w:tabs>
          <w:tab w:val="left" w:pos="42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każdym żądaniu otrzymanym od osoby, której dane przetwarza, przy czym Przetwarzający nie ma prawa odpowiedzi na to żądanie.</w:t>
      </w:r>
    </w:p>
    <w:p w14:paraId="54FC248A" w14:textId="77777777" w:rsidR="00B24BF9" w:rsidRPr="00B1732E" w:rsidRDefault="00B24BF9" w:rsidP="00B24BF9">
      <w:pPr>
        <w:suppressAutoHyphens/>
        <w:autoSpaceDN w:val="0"/>
        <w:spacing w:before="120" w:after="120" w:line="276" w:lineRule="auto"/>
        <w:jc w:val="center"/>
        <w:outlineLvl w:val="5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14:paraId="68129B5F" w14:textId="77777777" w:rsidR="00B24BF9" w:rsidRPr="00B1732E" w:rsidRDefault="00B24BF9" w:rsidP="00B24BF9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Powierzający ma prawo do kontroli sposobu wykonywania niniejszej Umowy poprzez przeprowadzenie zapowiedzianych na 7 dni kalendarzowych wcześniej doraźnych kontroli dotyczących przetwarzania danych osobowych przez Przetwarzającego oraz żądania składania przez niego pisemnych wyjaśnień.</w:t>
      </w:r>
    </w:p>
    <w:p w14:paraId="2CDF722A" w14:textId="77777777" w:rsidR="00B24BF9" w:rsidRPr="00B1732E" w:rsidRDefault="00B24BF9" w:rsidP="00F44474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Przeprowadzenie kontroli, o których mowa w pkt 1, potwierdzane jest przez przedstawiciela Powierzającego protokołem z czynności, który podpisują przedstawiciele obu stron.</w:t>
      </w:r>
    </w:p>
    <w:p w14:paraId="132B8941" w14:textId="77777777" w:rsidR="00B24BF9" w:rsidRPr="00B1732E" w:rsidRDefault="00B24BF9" w:rsidP="00F44474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Przetwarzający zobowiązuje się dostosować do zaleceń pokontrolnych mających na celu usunięcie uchybień i poprawę bezpieczeństwa przetwarzania danych osobowych.</w:t>
      </w:r>
    </w:p>
    <w:p w14:paraId="083D4DD8" w14:textId="77777777" w:rsidR="00B24BF9" w:rsidRPr="00B1732E" w:rsidRDefault="00B24BF9" w:rsidP="00F44474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Powierzający ma prawo zażądać od Przetwarzającego niezwłocznej, merytorycznej odpowiedzi na każde pytanie Powierzającego dotyczące przetwarzania powierzonych, na podstawie niniejszej Umowy, danych osobowych.</w:t>
      </w:r>
    </w:p>
    <w:p w14:paraId="32E01908" w14:textId="77777777" w:rsidR="00B24BF9" w:rsidRPr="00B1732E" w:rsidRDefault="00B24BF9" w:rsidP="00F44474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Przetwarzający nie powierza realizacji usług objętych niniejszą umową podwykonawcom.</w:t>
      </w:r>
    </w:p>
    <w:p w14:paraId="5A2D1F45" w14:textId="77777777" w:rsidR="00B24BF9" w:rsidRPr="00B1732E" w:rsidRDefault="00B24BF9" w:rsidP="00F44474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Przetwarzający może powierzyć realizację usługi objęte niniejszą umową innym Podwykonawcom tylko i wyłącznie za pisemną zgodą Powierzającego. Przetwarzający ponosi pełną odpowiedzialność względem Powierzającego za działania swoich Podwykonawców.</w:t>
      </w:r>
    </w:p>
    <w:p w14:paraId="10159254" w14:textId="77777777" w:rsidR="00B24BF9" w:rsidRPr="00B1732E" w:rsidRDefault="00B24BF9" w:rsidP="00F44474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lang w:eastAsia="pl-PL"/>
        </w:rPr>
        <w:t>Przetwarzający może powierzyć realizację usługi objętej niniejszą umową Podwykonawcy, tylko i wyłącznie, jeżeli w terminie 7 dni przed tym faktem powiadomi o tym Powierzającego, otrzymując jednoznaczne potwierdzenie, że informacja ta dotarła do Powierzającego. W terminie 7 dni od dnia otrzymania informacji Powierzający może wyrazić sprzeciw wobec proponowanych przez Przetwarzającego podmiotów, którym ten zamierza podzlecić przetwarzanie danych osobowych. Brak sprzeciwu w tym terminie ze strony Powierzającego jest równoznaczny z</w:t>
      </w:r>
      <w:r w:rsidR="00F44474">
        <w:rPr>
          <w:rFonts w:ascii="Times New Roman" w:eastAsia="Times New Roman" w:hAnsi="Times New Roman" w:cs="Times New Roman"/>
          <w:lang w:eastAsia="pl-PL"/>
        </w:rPr>
        <w:t> </w:t>
      </w:r>
      <w:r w:rsidRPr="00B1732E">
        <w:rPr>
          <w:rFonts w:ascii="Times New Roman" w:eastAsia="Times New Roman" w:hAnsi="Times New Roman" w:cs="Times New Roman"/>
          <w:lang w:eastAsia="pl-PL"/>
        </w:rPr>
        <w:t>wyrażeniem przez niego zgody. Przetwarzający ponosi pełną odpowiedzialność względem zlecającego za działania swoich Podwykonawców.</w:t>
      </w:r>
    </w:p>
    <w:p w14:paraId="269B6873" w14:textId="77777777" w:rsidR="00B24BF9" w:rsidRPr="00B1732E" w:rsidRDefault="00B24BF9" w:rsidP="00F44474">
      <w:pPr>
        <w:suppressAutoHyphens/>
        <w:autoSpaceDN w:val="0"/>
        <w:spacing w:before="240" w:line="276" w:lineRule="auto"/>
        <w:jc w:val="center"/>
        <w:outlineLvl w:val="5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bCs/>
          <w:lang w:eastAsia="pl-PL"/>
        </w:rPr>
        <w:t>§4</w:t>
      </w:r>
    </w:p>
    <w:p w14:paraId="3302C5A4" w14:textId="77777777" w:rsidR="000F6C94" w:rsidRPr="00B1732E" w:rsidRDefault="000F6C94" w:rsidP="009A4CBF">
      <w:pPr>
        <w:pStyle w:val="Akapitzlist"/>
        <w:numPr>
          <w:ilvl w:val="0"/>
          <w:numId w:val="20"/>
        </w:numPr>
        <w:autoSpaceDN w:val="0"/>
        <w:spacing w:after="0" w:line="256" w:lineRule="auto"/>
        <w:contextualSpacing w:val="0"/>
        <w:jc w:val="both"/>
        <w:rPr>
          <w:rFonts w:ascii="Times New Roman" w:hAnsi="Times New Roman" w:cs="Times New Roman"/>
        </w:rPr>
      </w:pPr>
      <w:r w:rsidRPr="00B1732E">
        <w:rPr>
          <w:rFonts w:ascii="Times New Roman" w:hAnsi="Times New Roman" w:cs="Times New Roman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0C64F175" w14:textId="77777777" w:rsidR="000F6C94" w:rsidRPr="00B1732E" w:rsidRDefault="000F6C94" w:rsidP="000F6C94">
      <w:pPr>
        <w:pStyle w:val="Akapitzlist"/>
        <w:numPr>
          <w:ilvl w:val="0"/>
          <w:numId w:val="20"/>
        </w:numPr>
        <w:autoSpaceDN w:val="0"/>
        <w:spacing w:before="480" w:line="256" w:lineRule="auto"/>
        <w:jc w:val="both"/>
        <w:rPr>
          <w:rFonts w:ascii="Times New Roman" w:hAnsi="Times New Roman" w:cs="Times New Roman"/>
        </w:rPr>
      </w:pPr>
      <w:r w:rsidRPr="00B1732E">
        <w:rPr>
          <w:rFonts w:ascii="Times New Roman" w:hAnsi="Times New Roman" w:cs="Times New Roman"/>
        </w:rPr>
        <w:t xml:space="preserve">Podmiot przetwarzający zobowiązuje się do niezwłocznego poinformowania </w:t>
      </w:r>
      <w:r w:rsidR="00BA2F9F" w:rsidRPr="00B1732E">
        <w:rPr>
          <w:rFonts w:ascii="Times New Roman" w:hAnsi="Times New Roman" w:cs="Times New Roman"/>
        </w:rPr>
        <w:t>Powierzającego</w:t>
      </w:r>
      <w:r w:rsidRPr="00B1732E">
        <w:rPr>
          <w:rFonts w:ascii="Times New Roman" w:hAnsi="Times New Roman" w:cs="Times New Roman"/>
        </w:rPr>
        <w:t xml:space="preserve"> o</w:t>
      </w:r>
      <w:r w:rsidR="00F44474">
        <w:rPr>
          <w:rFonts w:ascii="Times New Roman" w:hAnsi="Times New Roman" w:cs="Times New Roman"/>
        </w:rPr>
        <w:t> </w:t>
      </w:r>
      <w:r w:rsidRPr="00B1732E">
        <w:rPr>
          <w:rFonts w:ascii="Times New Roman" w:hAnsi="Times New Roman" w:cs="Times New Roman"/>
        </w:rPr>
        <w:t xml:space="preserve">jakimkolwiek postępowaniu, w szczególności administracyjnym lub sądowym, dotyczącym </w:t>
      </w:r>
      <w:r w:rsidRPr="00B1732E">
        <w:rPr>
          <w:rFonts w:ascii="Times New Roman" w:hAnsi="Times New Roman" w:cs="Times New Roman"/>
        </w:rPr>
        <w:lastRenderedPageBreak/>
        <w:t>przetwarzania przez Podmiot przetwarzający danych osobowych określonych w umowie, o</w:t>
      </w:r>
      <w:r w:rsidR="00F44474">
        <w:rPr>
          <w:rFonts w:ascii="Times New Roman" w:hAnsi="Times New Roman" w:cs="Times New Roman"/>
        </w:rPr>
        <w:t> </w:t>
      </w:r>
      <w:r w:rsidRPr="00B1732E">
        <w:rPr>
          <w:rFonts w:ascii="Times New Roman" w:hAnsi="Times New Roman" w:cs="Times New Roman"/>
        </w:rPr>
        <w:t xml:space="preserve">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</w:t>
      </w:r>
      <w:r w:rsidRPr="00B1732E">
        <w:rPr>
          <w:rFonts w:ascii="Times New Roman" w:hAnsi="Times New Roman" w:cs="Times New Roman"/>
          <w:color w:val="000000"/>
        </w:rPr>
        <w:t xml:space="preserve">pracowników Urzędu </w:t>
      </w:r>
      <w:r w:rsidRPr="00B1732E">
        <w:rPr>
          <w:rFonts w:ascii="Times New Roman" w:hAnsi="Times New Roman" w:cs="Times New Roman"/>
        </w:rPr>
        <w:t xml:space="preserve">upoważnionych przez Prezesa Urzędu Ochrony Danych Osobowych. Niniejszy ustęp dotyczy wyłącznie danych osobowych powierzonych przez </w:t>
      </w:r>
      <w:r w:rsidR="00BA2F9F" w:rsidRPr="00B1732E">
        <w:rPr>
          <w:rFonts w:ascii="Times New Roman" w:hAnsi="Times New Roman" w:cs="Times New Roman"/>
        </w:rPr>
        <w:t>Powierzającego</w:t>
      </w:r>
      <w:r w:rsidRPr="00B1732E">
        <w:rPr>
          <w:rFonts w:ascii="Times New Roman" w:hAnsi="Times New Roman" w:cs="Times New Roman"/>
        </w:rPr>
        <w:t>.</w:t>
      </w:r>
    </w:p>
    <w:p w14:paraId="178FD6EB" w14:textId="77777777" w:rsidR="00B24BF9" w:rsidRPr="00B1732E" w:rsidRDefault="00B24BF9" w:rsidP="00B24BF9">
      <w:pPr>
        <w:suppressAutoHyphens/>
        <w:autoSpaceDN w:val="0"/>
        <w:spacing w:before="120" w:after="120" w:line="276" w:lineRule="auto"/>
        <w:jc w:val="center"/>
        <w:outlineLvl w:val="5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14:paraId="0434BECE" w14:textId="77777777" w:rsidR="00B24BF9" w:rsidRPr="00B1732E" w:rsidRDefault="00B24BF9" w:rsidP="00B24BF9">
      <w:pPr>
        <w:tabs>
          <w:tab w:val="left" w:pos="42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color w:val="000000"/>
          <w:lang w:eastAsia="pl-PL"/>
        </w:rPr>
        <w:t>Powierzający ma prawo rozwiązać niniejszą Umowę bez zachowania terminu wypowiedzenia, jeżeli Przetwarzający</w:t>
      </w:r>
    </w:p>
    <w:p w14:paraId="7688989C" w14:textId="77777777" w:rsidR="00B24BF9" w:rsidRPr="00B1732E" w:rsidRDefault="00B24BF9" w:rsidP="00B24BF9">
      <w:pPr>
        <w:widowControl w:val="0"/>
        <w:numPr>
          <w:ilvl w:val="1"/>
          <w:numId w:val="15"/>
        </w:numPr>
        <w:tabs>
          <w:tab w:val="left" w:pos="198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Calibri" w:hAnsi="Times New Roman" w:cs="Times New Roman"/>
        </w:rPr>
      </w:pPr>
      <w:r w:rsidRPr="00B1732E">
        <w:rPr>
          <w:rFonts w:ascii="Times New Roman" w:eastAsia="Calibri" w:hAnsi="Times New Roman" w:cs="Times New Roman"/>
        </w:rPr>
        <w:t>wykorzystał dane osobowe w sposób niezgodny z niniejszą Umową,</w:t>
      </w:r>
    </w:p>
    <w:p w14:paraId="71538637" w14:textId="77777777" w:rsidR="00B24BF9" w:rsidRPr="00B1732E" w:rsidRDefault="00B24BF9" w:rsidP="00B24BF9">
      <w:pPr>
        <w:widowControl w:val="0"/>
        <w:numPr>
          <w:ilvl w:val="1"/>
          <w:numId w:val="15"/>
        </w:numPr>
        <w:tabs>
          <w:tab w:val="left" w:pos="198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Calibri" w:hAnsi="Times New Roman" w:cs="Times New Roman"/>
        </w:rPr>
      </w:pPr>
      <w:r w:rsidRPr="00B1732E">
        <w:rPr>
          <w:rFonts w:ascii="Times New Roman" w:eastAsia="Calibri" w:hAnsi="Times New Roman" w:cs="Times New Roman"/>
        </w:rPr>
        <w:t>powierzył przetwarzanie danych osobowych podwykonawcom bez zgody Powierzającego,</w:t>
      </w:r>
    </w:p>
    <w:p w14:paraId="2C50DB66" w14:textId="77777777" w:rsidR="00B24BF9" w:rsidRPr="00B1732E" w:rsidRDefault="00B24BF9" w:rsidP="00B24BF9">
      <w:pPr>
        <w:widowControl w:val="0"/>
        <w:numPr>
          <w:ilvl w:val="1"/>
          <w:numId w:val="15"/>
        </w:numPr>
        <w:tabs>
          <w:tab w:val="left" w:pos="198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Calibri" w:hAnsi="Times New Roman" w:cs="Times New Roman"/>
        </w:rPr>
      </w:pPr>
      <w:r w:rsidRPr="00B1732E">
        <w:rPr>
          <w:rFonts w:ascii="Times New Roman" w:eastAsia="Calibri" w:hAnsi="Times New Roman" w:cs="Times New Roman"/>
        </w:rPr>
        <w:t>nie zaprzestał niewłaściwego przetwarzania danych osobowych,</w:t>
      </w:r>
    </w:p>
    <w:p w14:paraId="34FDB5CA" w14:textId="77777777" w:rsidR="00B24BF9" w:rsidRPr="00B1732E" w:rsidRDefault="00B24BF9" w:rsidP="00B24BF9">
      <w:pPr>
        <w:widowControl w:val="0"/>
        <w:numPr>
          <w:ilvl w:val="1"/>
          <w:numId w:val="15"/>
        </w:numPr>
        <w:tabs>
          <w:tab w:val="left" w:pos="1986"/>
        </w:tabs>
        <w:suppressAutoHyphens/>
        <w:autoSpaceDN w:val="0"/>
        <w:spacing w:after="0" w:line="276" w:lineRule="auto"/>
        <w:jc w:val="both"/>
        <w:outlineLvl w:val="2"/>
        <w:rPr>
          <w:rFonts w:ascii="Times New Roman" w:eastAsia="Calibri" w:hAnsi="Times New Roman" w:cs="Times New Roman"/>
        </w:rPr>
      </w:pPr>
      <w:r w:rsidRPr="00B1732E">
        <w:rPr>
          <w:rFonts w:ascii="Times New Roman" w:eastAsia="Calibri" w:hAnsi="Times New Roman" w:cs="Times New Roman"/>
        </w:rPr>
        <w:t>zawiadomi o swojej niezdolności do dalszego wykonywania niniejszej Umowy.</w:t>
      </w:r>
    </w:p>
    <w:p w14:paraId="0433E924" w14:textId="77777777" w:rsidR="00B24BF9" w:rsidRPr="00B1732E" w:rsidRDefault="00B24BF9" w:rsidP="00B24BF9">
      <w:pPr>
        <w:suppressAutoHyphens/>
        <w:autoSpaceDN w:val="0"/>
        <w:spacing w:before="120" w:after="120" w:line="276" w:lineRule="auto"/>
        <w:jc w:val="center"/>
        <w:outlineLvl w:val="5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14:paraId="5683CCFD" w14:textId="77777777" w:rsidR="00B24BF9" w:rsidRPr="00B1732E" w:rsidRDefault="00C234F3" w:rsidP="00B24BF9">
      <w:pPr>
        <w:suppressAutoHyphens/>
        <w:autoSpaceDN w:val="0"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bCs/>
          <w:lang w:eastAsia="pl-PL"/>
        </w:rPr>
        <w:t>Przetwarzający</w:t>
      </w:r>
      <w:r w:rsidR="00B24BF9" w:rsidRPr="00B1732E">
        <w:rPr>
          <w:rFonts w:ascii="Times New Roman" w:eastAsia="Arial" w:hAnsi="Times New Roman" w:cs="Times New Roman"/>
          <w:bCs/>
          <w:lang w:eastAsia="pl-PL"/>
        </w:rPr>
        <w:t xml:space="preserve"> w przypadku wygaśnięcia umowy, o której mowa §1 ust.1 i niniejszej umowy niezwłocznie, ale nie później niż w terminie do 5 dni ka</w:t>
      </w:r>
      <w:r w:rsidRPr="00B1732E">
        <w:rPr>
          <w:rFonts w:ascii="Times New Roman" w:eastAsia="Arial" w:hAnsi="Times New Roman" w:cs="Times New Roman"/>
          <w:bCs/>
          <w:lang w:eastAsia="pl-PL"/>
        </w:rPr>
        <w:t>lendarzowych usunie</w:t>
      </w:r>
      <w:r w:rsidR="00B24BF9" w:rsidRPr="00B1732E">
        <w:rPr>
          <w:rFonts w:ascii="Times New Roman" w:eastAsia="Arial" w:hAnsi="Times New Roman" w:cs="Times New Roman"/>
          <w:bCs/>
          <w:lang w:eastAsia="pl-PL"/>
        </w:rPr>
        <w:t xml:space="preserve"> wszelkie dane osobowe oraz wszelkie ich kopie, których przetwarzanie zostało mu pow</w:t>
      </w:r>
      <w:r w:rsidRPr="00B1732E">
        <w:rPr>
          <w:rFonts w:ascii="Times New Roman" w:eastAsia="Arial" w:hAnsi="Times New Roman" w:cs="Times New Roman"/>
          <w:bCs/>
          <w:lang w:eastAsia="pl-PL"/>
        </w:rPr>
        <w:t>ierzone, w tym skutecznie usunie</w:t>
      </w:r>
      <w:r w:rsidR="00B24BF9" w:rsidRPr="00B1732E">
        <w:rPr>
          <w:rFonts w:ascii="Times New Roman" w:eastAsia="Arial" w:hAnsi="Times New Roman" w:cs="Times New Roman"/>
          <w:bCs/>
          <w:lang w:eastAsia="pl-PL"/>
        </w:rPr>
        <w:t xml:space="preserve"> je również z nośników elektronicznych pozostających</w:t>
      </w:r>
      <w:r w:rsidRPr="00B1732E">
        <w:rPr>
          <w:rFonts w:ascii="Times New Roman" w:eastAsia="Arial" w:hAnsi="Times New Roman" w:cs="Times New Roman"/>
          <w:bCs/>
          <w:lang w:eastAsia="pl-PL"/>
        </w:rPr>
        <w:t xml:space="preserve"> w jego dyspozycji i potwierdzi</w:t>
      </w:r>
      <w:r w:rsidR="00B24BF9" w:rsidRPr="00B1732E">
        <w:rPr>
          <w:rFonts w:ascii="Times New Roman" w:eastAsia="Arial" w:hAnsi="Times New Roman" w:cs="Times New Roman"/>
          <w:bCs/>
          <w:lang w:eastAsia="pl-PL"/>
        </w:rPr>
        <w:t xml:space="preserve"> powyższe przekazanym Powierzającemu pro</w:t>
      </w:r>
      <w:r w:rsidRPr="00B1732E">
        <w:rPr>
          <w:rFonts w:ascii="Times New Roman" w:eastAsia="Arial" w:hAnsi="Times New Roman" w:cs="Times New Roman"/>
          <w:bCs/>
          <w:lang w:eastAsia="pl-PL"/>
        </w:rPr>
        <w:t>tokołem</w:t>
      </w:r>
      <w:r w:rsidR="00F44474">
        <w:rPr>
          <w:rFonts w:ascii="Times New Roman" w:eastAsia="Arial" w:hAnsi="Times New Roman" w:cs="Times New Roman"/>
          <w:bCs/>
          <w:lang w:eastAsia="pl-PL"/>
        </w:rPr>
        <w:t>.</w:t>
      </w:r>
      <w:r w:rsidR="00B24BF9" w:rsidRPr="00B1732E">
        <w:rPr>
          <w:rFonts w:ascii="Times New Roman" w:eastAsia="Arial" w:hAnsi="Times New Roman" w:cs="Times New Roman"/>
          <w:bCs/>
          <w:lang w:eastAsia="pl-PL"/>
        </w:rPr>
        <w:t xml:space="preserve"> </w:t>
      </w:r>
      <w:r w:rsidR="00F44474">
        <w:rPr>
          <w:rFonts w:ascii="Times New Roman" w:eastAsia="Arial" w:hAnsi="Times New Roman" w:cs="Times New Roman"/>
          <w:bCs/>
          <w:lang w:eastAsia="pl-PL"/>
        </w:rPr>
        <w:t xml:space="preserve">Z </w:t>
      </w:r>
      <w:r w:rsidR="00B24BF9" w:rsidRPr="00B1732E">
        <w:rPr>
          <w:rFonts w:ascii="Times New Roman" w:eastAsia="Arial" w:hAnsi="Times New Roman" w:cs="Times New Roman"/>
          <w:bCs/>
          <w:lang w:eastAsia="pl-PL"/>
        </w:rPr>
        <w:t>powyższego obowiązku Przetw</w:t>
      </w:r>
      <w:r w:rsidRPr="00B1732E">
        <w:rPr>
          <w:rFonts w:ascii="Times New Roman" w:eastAsia="Arial" w:hAnsi="Times New Roman" w:cs="Times New Roman"/>
          <w:bCs/>
          <w:lang w:eastAsia="pl-PL"/>
        </w:rPr>
        <w:t>arzający jest zwolniony jedynie</w:t>
      </w:r>
      <w:r w:rsidR="00B24BF9" w:rsidRPr="00B1732E">
        <w:rPr>
          <w:rFonts w:ascii="Times New Roman" w:eastAsia="Arial" w:hAnsi="Times New Roman" w:cs="Times New Roman"/>
          <w:bCs/>
          <w:lang w:eastAsia="pl-PL"/>
        </w:rPr>
        <w:t xml:space="preserve"> w przypadku gdy Prawo Unii lub prawo Rzeczypospolitej Polskiej nakazują mu dalsze przechowywanie tych danych osobowych.</w:t>
      </w:r>
    </w:p>
    <w:p w14:paraId="195BE79F" w14:textId="77777777" w:rsidR="00B24BF9" w:rsidRPr="00B1732E" w:rsidRDefault="00B24BF9" w:rsidP="00B24BF9">
      <w:pPr>
        <w:suppressAutoHyphens/>
        <w:autoSpaceDN w:val="0"/>
        <w:spacing w:before="120" w:after="120" w:line="276" w:lineRule="auto"/>
        <w:jc w:val="center"/>
        <w:outlineLvl w:val="5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lang w:eastAsia="pl-PL"/>
        </w:rPr>
        <w:t>§7</w:t>
      </w:r>
    </w:p>
    <w:p w14:paraId="75D16CD7" w14:textId="77777777" w:rsidR="00B24BF9" w:rsidRPr="00B1732E" w:rsidRDefault="00B24BF9" w:rsidP="00B24BF9">
      <w:pPr>
        <w:tabs>
          <w:tab w:val="left" w:pos="0"/>
        </w:tabs>
        <w:suppressAutoHyphens/>
        <w:autoSpaceDN w:val="0"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bCs/>
          <w:lang w:eastAsia="pl-PL"/>
        </w:rPr>
        <w:t>Wszelkie zmiany niniejszej umowy wymagają formy pisemnej pod rygorem nieważności.</w:t>
      </w:r>
    </w:p>
    <w:p w14:paraId="7E496924" w14:textId="77777777" w:rsidR="00B24BF9" w:rsidRPr="00B1732E" w:rsidRDefault="00B24BF9" w:rsidP="00B24BF9">
      <w:pPr>
        <w:suppressAutoHyphens/>
        <w:autoSpaceDN w:val="0"/>
        <w:spacing w:before="120" w:after="120" w:line="276" w:lineRule="auto"/>
        <w:jc w:val="center"/>
        <w:outlineLvl w:val="5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lang w:eastAsia="pl-PL"/>
        </w:rPr>
        <w:t>§8</w:t>
      </w:r>
    </w:p>
    <w:p w14:paraId="61537FCA" w14:textId="77777777" w:rsidR="00B24BF9" w:rsidRPr="00B1732E" w:rsidRDefault="00B24BF9" w:rsidP="00B24BF9">
      <w:pPr>
        <w:tabs>
          <w:tab w:val="left" w:pos="0"/>
        </w:tabs>
        <w:suppressAutoHyphens/>
        <w:autoSpaceDN w:val="0"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bCs/>
          <w:lang w:eastAsia="pl-PL"/>
        </w:rPr>
        <w:t>W sprawach nieuregulowanych w niniejszej umowie mają zastosowanie przepisy Kodeksu Cywilnego.</w:t>
      </w:r>
    </w:p>
    <w:p w14:paraId="5B5A5002" w14:textId="77777777" w:rsidR="00B24BF9" w:rsidRPr="00B1732E" w:rsidRDefault="00B24BF9" w:rsidP="00B24BF9">
      <w:pPr>
        <w:suppressAutoHyphens/>
        <w:autoSpaceDN w:val="0"/>
        <w:spacing w:before="120" w:after="120" w:line="276" w:lineRule="auto"/>
        <w:jc w:val="center"/>
        <w:outlineLvl w:val="5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lang w:eastAsia="pl-PL"/>
        </w:rPr>
        <w:t>§9</w:t>
      </w:r>
    </w:p>
    <w:p w14:paraId="32BC3E96" w14:textId="77777777" w:rsidR="00B24BF9" w:rsidRPr="00B1732E" w:rsidRDefault="00B24BF9" w:rsidP="00B24BF9">
      <w:pPr>
        <w:tabs>
          <w:tab w:val="left" w:pos="0"/>
        </w:tabs>
        <w:suppressAutoHyphens/>
        <w:autoSpaceDN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lang w:eastAsia="pl-PL"/>
        </w:rPr>
        <w:t>Spory wynikłe z tytułu Umowy będzie rozstrzygał Sąd właściwy dla miejsca siedziby Powierzającego.</w:t>
      </w:r>
    </w:p>
    <w:p w14:paraId="7AB9BC82" w14:textId="77777777" w:rsidR="00B24BF9" w:rsidRPr="00B1732E" w:rsidRDefault="00B24BF9" w:rsidP="00B24BF9">
      <w:pPr>
        <w:suppressAutoHyphens/>
        <w:autoSpaceDN w:val="0"/>
        <w:spacing w:before="120" w:after="120" w:line="276" w:lineRule="auto"/>
        <w:jc w:val="center"/>
        <w:outlineLvl w:val="5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Times New Roman" w:hAnsi="Times New Roman" w:cs="Times New Roman"/>
          <w:b/>
          <w:bCs/>
          <w:lang w:eastAsia="pl-PL"/>
        </w:rPr>
        <w:t>§ 10</w:t>
      </w:r>
    </w:p>
    <w:p w14:paraId="4281B406" w14:textId="77777777" w:rsidR="00B24BF9" w:rsidRPr="00B1732E" w:rsidRDefault="00B24BF9" w:rsidP="00B24BF9">
      <w:pPr>
        <w:tabs>
          <w:tab w:val="left" w:pos="0"/>
        </w:tabs>
        <w:suppressAutoHyphens/>
        <w:autoSpaceDN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B1732E">
        <w:rPr>
          <w:rFonts w:ascii="Times New Roman" w:eastAsia="Arial" w:hAnsi="Times New Roman" w:cs="Times New Roman"/>
          <w:lang w:eastAsia="pl-PL"/>
        </w:rPr>
        <w:t>Umowę sporządzono w dwóch jednobrzmiących egzemplarzach, po jednym dla każdej ze stron.</w:t>
      </w:r>
    </w:p>
    <w:p w14:paraId="04E41A22" w14:textId="77777777" w:rsidR="00B24BF9" w:rsidRPr="00B1732E" w:rsidRDefault="00B24BF9" w:rsidP="00B24BF9">
      <w:pPr>
        <w:suppressAutoHyphens/>
        <w:autoSpaceDN w:val="0"/>
        <w:spacing w:after="0" w:line="276" w:lineRule="auto"/>
        <w:jc w:val="both"/>
        <w:rPr>
          <w:rFonts w:ascii="Times New Roman" w:eastAsia="Arial" w:hAnsi="Times New Roman" w:cs="Times New Roman"/>
          <w:lang w:eastAsia="pl-PL"/>
        </w:rPr>
      </w:pPr>
    </w:p>
    <w:p w14:paraId="3DCB368F" w14:textId="77777777" w:rsidR="00591130" w:rsidRPr="00B1732E" w:rsidRDefault="00591130">
      <w:pPr>
        <w:rPr>
          <w:rFonts w:ascii="Times New Roman" w:hAnsi="Times New Roman" w:cs="Times New Roman"/>
        </w:rPr>
      </w:pPr>
    </w:p>
    <w:p w14:paraId="37F8EC3C" w14:textId="77777777" w:rsidR="00C63A42" w:rsidRPr="00B1732E" w:rsidRDefault="00C63A42">
      <w:pPr>
        <w:rPr>
          <w:rFonts w:ascii="Times New Roman" w:hAnsi="Times New Roman" w:cs="Times New Roman"/>
        </w:rPr>
      </w:pPr>
    </w:p>
    <w:p w14:paraId="638B7CEE" w14:textId="77777777" w:rsidR="00C63A42" w:rsidRPr="009A4CBF" w:rsidRDefault="00C63A42" w:rsidP="009A4CBF">
      <w:pPr>
        <w:ind w:firstLine="708"/>
        <w:rPr>
          <w:rFonts w:ascii="Times New Roman" w:hAnsi="Times New Roman" w:cs="Times New Roman"/>
          <w:b/>
        </w:rPr>
      </w:pPr>
      <w:r w:rsidRPr="009A4CBF">
        <w:rPr>
          <w:rFonts w:ascii="Times New Roman" w:hAnsi="Times New Roman" w:cs="Times New Roman"/>
          <w:b/>
        </w:rPr>
        <w:t xml:space="preserve">Powierzający           </w:t>
      </w:r>
      <w:r w:rsidR="009A4CBF" w:rsidRPr="009A4CBF">
        <w:rPr>
          <w:rFonts w:ascii="Times New Roman" w:hAnsi="Times New Roman" w:cs="Times New Roman"/>
          <w:b/>
        </w:rPr>
        <w:t xml:space="preserve">             </w:t>
      </w:r>
      <w:r w:rsidRPr="009A4CBF">
        <w:rPr>
          <w:rFonts w:ascii="Times New Roman" w:hAnsi="Times New Roman" w:cs="Times New Roman"/>
          <w:b/>
        </w:rPr>
        <w:t xml:space="preserve">                                              </w:t>
      </w:r>
      <w:r w:rsidR="009A4CBF" w:rsidRPr="009A4CBF">
        <w:rPr>
          <w:rFonts w:ascii="Times New Roman" w:hAnsi="Times New Roman" w:cs="Times New Roman"/>
          <w:b/>
        </w:rPr>
        <w:t xml:space="preserve">             </w:t>
      </w:r>
      <w:r w:rsidRPr="009A4CBF">
        <w:rPr>
          <w:rFonts w:ascii="Times New Roman" w:hAnsi="Times New Roman" w:cs="Times New Roman"/>
          <w:b/>
        </w:rPr>
        <w:t xml:space="preserve">     Przetwarzający</w:t>
      </w:r>
    </w:p>
    <w:sectPr w:rsidR="00C63A42" w:rsidRPr="009A4CBF" w:rsidSect="00C63A4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9A00" w14:textId="77777777" w:rsidR="007F0D3E" w:rsidRDefault="007F0D3E" w:rsidP="00B24BF9">
      <w:pPr>
        <w:spacing w:after="0" w:line="240" w:lineRule="auto"/>
      </w:pPr>
      <w:r>
        <w:separator/>
      </w:r>
    </w:p>
  </w:endnote>
  <w:endnote w:type="continuationSeparator" w:id="0">
    <w:p w14:paraId="0987834B" w14:textId="77777777" w:rsidR="007F0D3E" w:rsidRDefault="007F0D3E" w:rsidP="00B2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84AF" w14:textId="77777777" w:rsidR="007F0D3E" w:rsidRDefault="007F0D3E" w:rsidP="00B24BF9">
      <w:pPr>
        <w:spacing w:after="0" w:line="240" w:lineRule="auto"/>
      </w:pPr>
      <w:r>
        <w:separator/>
      </w:r>
    </w:p>
  </w:footnote>
  <w:footnote w:type="continuationSeparator" w:id="0">
    <w:p w14:paraId="6F6C2218" w14:textId="77777777" w:rsidR="007F0D3E" w:rsidRDefault="007F0D3E" w:rsidP="00B24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D0F"/>
    <w:multiLevelType w:val="multilevel"/>
    <w:tmpl w:val="9112F654"/>
    <w:styleLink w:val="WWNum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145604"/>
    <w:multiLevelType w:val="hybridMultilevel"/>
    <w:tmpl w:val="3250B716"/>
    <w:lvl w:ilvl="0" w:tplc="C95C6A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A3F"/>
    <w:multiLevelType w:val="hybridMultilevel"/>
    <w:tmpl w:val="ADAE8CD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46FD0"/>
    <w:multiLevelType w:val="multilevel"/>
    <w:tmpl w:val="7D70CB48"/>
    <w:styleLink w:val="WWNum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E9502A2"/>
    <w:multiLevelType w:val="multilevel"/>
    <w:tmpl w:val="67D6DCF4"/>
    <w:styleLink w:val="WWNum3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0AB67F2"/>
    <w:multiLevelType w:val="multilevel"/>
    <w:tmpl w:val="139A78B8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4657"/>
    <w:multiLevelType w:val="hybridMultilevel"/>
    <w:tmpl w:val="A8FC470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A0058"/>
    <w:multiLevelType w:val="multilevel"/>
    <w:tmpl w:val="E1F29E1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2375B"/>
    <w:multiLevelType w:val="multilevel"/>
    <w:tmpl w:val="AB209304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291C"/>
    <w:multiLevelType w:val="multilevel"/>
    <w:tmpl w:val="B14C3FC0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7450942">
    <w:abstractNumId w:val="3"/>
  </w:num>
  <w:num w:numId="2" w16cid:durableId="1795444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910744">
    <w:abstractNumId w:val="0"/>
  </w:num>
  <w:num w:numId="4" w16cid:durableId="890116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4236810">
    <w:abstractNumId w:val="3"/>
  </w:num>
  <w:num w:numId="6" w16cid:durableId="1553465647">
    <w:abstractNumId w:val="9"/>
  </w:num>
  <w:num w:numId="7" w16cid:durableId="4425036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598126">
    <w:abstractNumId w:val="8"/>
  </w:num>
  <w:num w:numId="9" w16cid:durableId="1918981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8025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8262540">
    <w:abstractNumId w:val="5"/>
  </w:num>
  <w:num w:numId="12" w16cid:durableId="568610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1626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3187449">
    <w:abstractNumId w:val="4"/>
  </w:num>
  <w:num w:numId="15" w16cid:durableId="1657143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0932428">
    <w:abstractNumId w:val="2"/>
  </w:num>
  <w:num w:numId="17" w16cid:durableId="1908299113">
    <w:abstractNumId w:val="6"/>
  </w:num>
  <w:num w:numId="18" w16cid:durableId="837498759">
    <w:abstractNumId w:val="1"/>
  </w:num>
  <w:num w:numId="19" w16cid:durableId="82147709">
    <w:abstractNumId w:val="7"/>
  </w:num>
  <w:num w:numId="20" w16cid:durableId="11866784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1973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BF9"/>
    <w:rsid w:val="000037AB"/>
    <w:rsid w:val="000303B6"/>
    <w:rsid w:val="00051232"/>
    <w:rsid w:val="0006787B"/>
    <w:rsid w:val="000A3EB0"/>
    <w:rsid w:val="000D1095"/>
    <w:rsid w:val="000F16FC"/>
    <w:rsid w:val="000F6C94"/>
    <w:rsid w:val="00110505"/>
    <w:rsid w:val="001936D8"/>
    <w:rsid w:val="00205648"/>
    <w:rsid w:val="00266AFA"/>
    <w:rsid w:val="00326BCD"/>
    <w:rsid w:val="003400F2"/>
    <w:rsid w:val="00384633"/>
    <w:rsid w:val="003925F5"/>
    <w:rsid w:val="00420C3D"/>
    <w:rsid w:val="00453D68"/>
    <w:rsid w:val="00454680"/>
    <w:rsid w:val="004D4E8D"/>
    <w:rsid w:val="00530C17"/>
    <w:rsid w:val="00591130"/>
    <w:rsid w:val="005D3585"/>
    <w:rsid w:val="005D64BF"/>
    <w:rsid w:val="005F3A36"/>
    <w:rsid w:val="00621D22"/>
    <w:rsid w:val="006D1C5C"/>
    <w:rsid w:val="00715C7B"/>
    <w:rsid w:val="007763B9"/>
    <w:rsid w:val="00781EC6"/>
    <w:rsid w:val="00787CA3"/>
    <w:rsid w:val="007A3C07"/>
    <w:rsid w:val="007E3705"/>
    <w:rsid w:val="007F0D3E"/>
    <w:rsid w:val="008006A2"/>
    <w:rsid w:val="00832A14"/>
    <w:rsid w:val="00837331"/>
    <w:rsid w:val="00852DF4"/>
    <w:rsid w:val="008A63FC"/>
    <w:rsid w:val="008E110A"/>
    <w:rsid w:val="00901B1C"/>
    <w:rsid w:val="00914A91"/>
    <w:rsid w:val="00960DB3"/>
    <w:rsid w:val="00990AA9"/>
    <w:rsid w:val="009A2EF8"/>
    <w:rsid w:val="009A4CBF"/>
    <w:rsid w:val="00A15E37"/>
    <w:rsid w:val="00A61FA5"/>
    <w:rsid w:val="00AD2448"/>
    <w:rsid w:val="00AF6314"/>
    <w:rsid w:val="00B1732E"/>
    <w:rsid w:val="00B24BF9"/>
    <w:rsid w:val="00B41931"/>
    <w:rsid w:val="00B457B6"/>
    <w:rsid w:val="00B64F7C"/>
    <w:rsid w:val="00B66F21"/>
    <w:rsid w:val="00B93E6F"/>
    <w:rsid w:val="00BA2F9F"/>
    <w:rsid w:val="00BA5B5F"/>
    <w:rsid w:val="00BD33C9"/>
    <w:rsid w:val="00C234F3"/>
    <w:rsid w:val="00C44BAC"/>
    <w:rsid w:val="00C63A42"/>
    <w:rsid w:val="00CA4407"/>
    <w:rsid w:val="00CC579D"/>
    <w:rsid w:val="00D03470"/>
    <w:rsid w:val="00D23C6C"/>
    <w:rsid w:val="00DA1E51"/>
    <w:rsid w:val="00E01CF2"/>
    <w:rsid w:val="00E032E2"/>
    <w:rsid w:val="00E92116"/>
    <w:rsid w:val="00F44474"/>
    <w:rsid w:val="00F50FF5"/>
    <w:rsid w:val="00F6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2842"/>
  <w15:docId w15:val="{EE1D8FA7-DE0F-4A00-90AB-74D8C7AA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1">
    <w:name w:val="WWNum31"/>
    <w:rsid w:val="00B24BF9"/>
    <w:pPr>
      <w:numPr>
        <w:numId w:val="1"/>
      </w:numPr>
    </w:pPr>
  </w:style>
  <w:style w:type="numbering" w:customStyle="1" w:styleId="WWNum19">
    <w:name w:val="WWNum19"/>
    <w:rsid w:val="00B24BF9"/>
    <w:pPr>
      <w:numPr>
        <w:numId w:val="3"/>
      </w:numPr>
    </w:pPr>
  </w:style>
  <w:style w:type="numbering" w:customStyle="1" w:styleId="WWNum18">
    <w:name w:val="WWNum18"/>
    <w:rsid w:val="00B24BF9"/>
    <w:pPr>
      <w:numPr>
        <w:numId w:val="6"/>
      </w:numPr>
    </w:pPr>
  </w:style>
  <w:style w:type="numbering" w:customStyle="1" w:styleId="WWNum33">
    <w:name w:val="WWNum33"/>
    <w:rsid w:val="00B24BF9"/>
    <w:pPr>
      <w:numPr>
        <w:numId w:val="8"/>
      </w:numPr>
    </w:pPr>
  </w:style>
  <w:style w:type="numbering" w:customStyle="1" w:styleId="WWNum34">
    <w:name w:val="WWNum34"/>
    <w:rsid w:val="00B24BF9"/>
    <w:pPr>
      <w:numPr>
        <w:numId w:val="11"/>
      </w:numPr>
    </w:pPr>
  </w:style>
  <w:style w:type="numbering" w:customStyle="1" w:styleId="WWNum35">
    <w:name w:val="WWNum35"/>
    <w:rsid w:val="00B24BF9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B24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BF9"/>
  </w:style>
  <w:style w:type="paragraph" w:styleId="Stopka">
    <w:name w:val="footer"/>
    <w:basedOn w:val="Normalny"/>
    <w:link w:val="StopkaZnak"/>
    <w:uiPriority w:val="99"/>
    <w:unhideWhenUsed/>
    <w:rsid w:val="00B24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BF9"/>
  </w:style>
  <w:style w:type="paragraph" w:styleId="Akapitzlist">
    <w:name w:val="List Paragraph"/>
    <w:basedOn w:val="Normalny"/>
    <w:qFormat/>
    <w:rsid w:val="00F50F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5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E37"/>
    <w:rPr>
      <w:rFonts w:ascii="Segoe UI" w:hAnsi="Segoe UI" w:cs="Segoe UI"/>
      <w:sz w:val="18"/>
      <w:szCs w:val="18"/>
    </w:rPr>
  </w:style>
  <w:style w:type="numbering" w:customStyle="1" w:styleId="WWNum36">
    <w:name w:val="WWNum36"/>
    <w:rsid w:val="000F6C9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Heftowicz</dc:creator>
  <cp:lastModifiedBy>Gmina Rokitno</cp:lastModifiedBy>
  <cp:revision>4</cp:revision>
  <cp:lastPrinted>2024-08-14T07:02:00Z</cp:lastPrinted>
  <dcterms:created xsi:type="dcterms:W3CDTF">2026-03-09T11:48:00Z</dcterms:created>
  <dcterms:modified xsi:type="dcterms:W3CDTF">2026-03-20T07:32:00Z</dcterms:modified>
</cp:coreProperties>
</file>